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ascii="黑体" w:hAnsi="黑体" w:eastAsia="黑体" w:cs="宋体"/>
          <w:kern w:val="0"/>
          <w:sz w:val="32"/>
          <w:szCs w:val="32"/>
        </w:rPr>
      </w:pPr>
      <w:r>
        <w:rPr>
          <w:rFonts w:hint="eastAsia" w:ascii="黑体" w:hAnsi="黑体" w:eastAsia="黑体" w:cs="宋体"/>
          <w:kern w:val="0"/>
          <w:sz w:val="32"/>
          <w:szCs w:val="32"/>
        </w:rPr>
        <w:t>附件4</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rFonts w:ascii="Calibri" w:hAnsi="Calibri"/>
                <w:b/>
                <w:sz w:val="28"/>
                <w:szCs w:val="28"/>
              </w:rPr>
            </w:pPr>
            <w:r>
              <w:rPr>
                <w:rFonts w:hint="eastAsia" w:ascii="Calibri" w:hAnsi="Calibri"/>
                <w:b/>
                <w:sz w:val="28"/>
                <w:szCs w:val="28"/>
              </w:rPr>
              <w:t>项目</w:t>
            </w:r>
          </w:p>
        </w:tc>
        <w:tc>
          <w:tcPr>
            <w:tcW w:w="6094" w:type="dxa"/>
          </w:tcPr>
          <w:p>
            <w:pPr>
              <w:spacing w:line="580" w:lineRule="exact"/>
              <w:jc w:val="center"/>
              <w:rPr>
                <w:rFonts w:ascii="Calibri" w:hAnsi="Calibri"/>
                <w:b/>
                <w:sz w:val="28"/>
                <w:szCs w:val="28"/>
              </w:rPr>
            </w:pPr>
            <w:r>
              <w:rPr>
                <w:rFonts w:hint="eastAsia" w:ascii="Calibri" w:hAnsi="Calibri"/>
                <w:b/>
                <w:sz w:val="28"/>
                <w:szCs w:val="28"/>
              </w:rPr>
              <w:t>联系单位及方式</w:t>
            </w:r>
          </w:p>
        </w:tc>
        <w:tc>
          <w:tcPr>
            <w:tcW w:w="1693" w:type="dxa"/>
          </w:tcPr>
          <w:p>
            <w:pPr>
              <w:spacing w:line="580" w:lineRule="exact"/>
              <w:jc w:val="center"/>
              <w:rPr>
                <w:rFonts w:ascii="Calibri" w:hAnsi="Calibri"/>
                <w:b/>
                <w:sz w:val="28"/>
                <w:szCs w:val="28"/>
              </w:rPr>
            </w:pPr>
            <w:r>
              <w:rPr>
                <w:rFonts w:hint="eastAsia" w:ascii="Calibri" w:hAnsi="Calibri"/>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普通话</w:t>
            </w:r>
          </w:p>
          <w:p>
            <w:pPr>
              <w:spacing w:line="360" w:lineRule="exact"/>
              <w:jc w:val="center"/>
              <w:rPr>
                <w:rFonts w:ascii="仿宋_GB2312" w:hAnsi="Calibri" w:eastAsia="仿宋_GB2312"/>
                <w:sz w:val="24"/>
              </w:rPr>
            </w:pPr>
            <w:r>
              <w:rPr>
                <w:rFonts w:hint="eastAsia" w:ascii="仿宋_GB2312" w:hAnsi="Calibri" w:eastAsia="仿宋_GB2312"/>
                <w:sz w:val="24"/>
              </w:rPr>
              <w:t>水平测试</w:t>
            </w:r>
          </w:p>
        </w:tc>
        <w:tc>
          <w:tcPr>
            <w:tcW w:w="6094" w:type="dxa"/>
            <w:vAlign w:val="center"/>
          </w:tcPr>
          <w:p>
            <w:pPr>
              <w:spacing w:line="360" w:lineRule="exact"/>
              <w:jc w:val="center"/>
              <w:rPr>
                <w:rFonts w:ascii="仿宋_GB2312" w:hAnsi="Calibri" w:eastAsia="仿宋_GB2312"/>
                <w:b/>
                <w:bCs/>
                <w:sz w:val="24"/>
              </w:rPr>
            </w:pPr>
            <w:r>
              <w:rPr>
                <w:rFonts w:hint="eastAsia" w:ascii="仿宋_GB2312" w:hAnsi="Calibri" w:eastAsia="仿宋_GB2312"/>
                <w:b/>
                <w:bCs/>
                <w:sz w:val="24"/>
              </w:rPr>
              <w:t>深圳市语委办普通话测试中心</w:t>
            </w:r>
          </w:p>
          <w:p>
            <w:pPr>
              <w:spacing w:line="360" w:lineRule="exact"/>
              <w:jc w:val="center"/>
              <w:rPr>
                <w:rFonts w:ascii="仿宋_GB2312" w:hAnsi="Calibri" w:eastAsia="仿宋_GB2312"/>
                <w:sz w:val="24"/>
              </w:rPr>
            </w:pPr>
            <w:r>
              <w:rPr>
                <w:rFonts w:hint="eastAsia" w:ascii="仿宋_GB2312" w:hAnsi="Calibri" w:eastAsia="仿宋_GB2312"/>
                <w:sz w:val="24"/>
              </w:rPr>
              <w:t>（福田区振华路21号深圳市城市学院10楼）</w:t>
            </w:r>
          </w:p>
          <w:p>
            <w:pPr>
              <w:spacing w:line="360" w:lineRule="exact"/>
              <w:jc w:val="center"/>
              <w:rPr>
                <w:rFonts w:ascii="仿宋_GB2312" w:hAnsi="Calibri" w:eastAsia="仿宋_GB2312"/>
                <w:sz w:val="24"/>
              </w:rPr>
            </w:pPr>
            <w:r>
              <w:rPr>
                <w:rFonts w:hint="eastAsia" w:ascii="仿宋_GB2312" w:hAnsi="Calibri" w:eastAsia="仿宋_GB2312"/>
                <w:sz w:val="24"/>
              </w:rPr>
              <w:t>联系电话：83749361、83749280</w:t>
            </w:r>
          </w:p>
        </w:tc>
        <w:tc>
          <w:tcPr>
            <w:tcW w:w="1693" w:type="dxa"/>
            <w:vAlign w:val="center"/>
          </w:tcPr>
          <w:p>
            <w:pPr>
              <w:spacing w:line="360" w:lineRule="exact"/>
              <w:rPr>
                <w:rFonts w:ascii="仿宋_GB2312" w:hAnsi="Calibri" w:eastAsia="仿宋_GB2312"/>
                <w:sz w:val="24"/>
              </w:rPr>
            </w:pPr>
            <w:r>
              <w:rPr>
                <w:rFonts w:hint="eastAsia" w:ascii="仿宋_GB2312" w:hAnsi="Calibri" w:eastAsia="仿宋_GB2312"/>
                <w:sz w:val="24"/>
              </w:rPr>
              <w:t>普通话水平未测试或未达标的申请人在认定前自行报名参加测试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21.北京中医药大学深圳医院（原深圳市龙岗区中医院）</w:t>
            </w:r>
          </w:p>
          <w:p>
            <w:pPr>
              <w:spacing w:line="360" w:lineRule="exact"/>
              <w:rPr>
                <w:rFonts w:ascii="仿宋_GB2312" w:hAnsi="Calibri" w:eastAsia="仿宋_GB2312"/>
                <w:sz w:val="24"/>
              </w:rPr>
            </w:pP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hAnsi="Calibri"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ascii="仿宋_GB2312" w:hAnsi="Calibri"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学历认证</w:t>
            </w:r>
          </w:p>
        </w:tc>
        <w:tc>
          <w:tcPr>
            <w:tcW w:w="6094" w:type="dxa"/>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可在教育部学生服务与素质发展中心授权的学历认证代理机构进行学历认证，要求加盖“全国高等学校学生信息咨询与就业指导中心”章或“教育部学生服务与素质发展中心”章；</w:t>
            </w:r>
          </w:p>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2001年及以后毕业的教师资格认定申请人可提交学信网上《教育部学历证书电子注册备案表》，有效期须达到2022年7月31日。</w:t>
            </w:r>
          </w:p>
          <w:p>
            <w:pPr>
              <w:spacing w:line="360" w:lineRule="exact"/>
              <w:rPr>
                <w:rFonts w:ascii="仿宋_GB2312" w:hAnsi="Calibri" w:eastAsia="仿宋_GB2312"/>
                <w:sz w:val="24"/>
              </w:rPr>
            </w:pPr>
            <w:r>
              <w:rPr>
                <w:rFonts w:hint="eastAsia" w:ascii="仿宋_GB2312" w:hAnsi="Calibri" w:eastAsia="仿宋_GB2312"/>
                <w:sz w:val="24"/>
              </w:rPr>
              <w:t>3.国（境）外学历和学位认证报告必须由</w:t>
            </w:r>
            <w:bookmarkStart w:id="0" w:name="_GoBack"/>
            <w:bookmarkEnd w:id="0"/>
            <w:r>
              <w:rPr>
                <w:rFonts w:hint="eastAsia" w:ascii="仿宋_GB2312" w:hAnsi="Calibri" w:eastAsia="仿宋_GB2312"/>
                <w:sz w:val="24"/>
              </w:rPr>
              <w:t>教育部留学服务中心出具</w:t>
            </w:r>
          </w:p>
        </w:tc>
        <w:tc>
          <w:tcPr>
            <w:tcW w:w="1693" w:type="dxa"/>
            <w:vAlign w:val="center"/>
          </w:tcPr>
          <w:p>
            <w:pPr>
              <w:spacing w:line="360" w:lineRule="exact"/>
              <w:rPr>
                <w:rFonts w:ascii="仿宋_GB2312" w:hAnsi="Calibri" w:eastAsia="仿宋_GB2312"/>
                <w:sz w:val="24"/>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584841"/>
    <w:rsid w:val="001145B0"/>
    <w:rsid w:val="00190353"/>
    <w:rsid w:val="001D423B"/>
    <w:rsid w:val="00202FF0"/>
    <w:rsid w:val="002B3D47"/>
    <w:rsid w:val="0033747F"/>
    <w:rsid w:val="00344210"/>
    <w:rsid w:val="003A19AF"/>
    <w:rsid w:val="00431866"/>
    <w:rsid w:val="004C7B6C"/>
    <w:rsid w:val="004E567B"/>
    <w:rsid w:val="004F21BE"/>
    <w:rsid w:val="00572234"/>
    <w:rsid w:val="00584841"/>
    <w:rsid w:val="0059266D"/>
    <w:rsid w:val="005A7B64"/>
    <w:rsid w:val="005C711A"/>
    <w:rsid w:val="00745EE6"/>
    <w:rsid w:val="00773A8F"/>
    <w:rsid w:val="007F2162"/>
    <w:rsid w:val="00811C35"/>
    <w:rsid w:val="00861BCE"/>
    <w:rsid w:val="0089557C"/>
    <w:rsid w:val="00973A46"/>
    <w:rsid w:val="009B48ED"/>
    <w:rsid w:val="009C0219"/>
    <w:rsid w:val="00A11A4A"/>
    <w:rsid w:val="00A17606"/>
    <w:rsid w:val="00A32ED8"/>
    <w:rsid w:val="00BE6FE7"/>
    <w:rsid w:val="00D22616"/>
    <w:rsid w:val="00E65F01"/>
    <w:rsid w:val="00EC1D0D"/>
    <w:rsid w:val="00ED4C80"/>
    <w:rsid w:val="00FD33AB"/>
    <w:rsid w:val="00FF6A29"/>
    <w:rsid w:val="3616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2</Pages>
  <Words>127</Words>
  <Characters>727</Characters>
  <Lines>6</Lines>
  <Paragraphs>1</Paragraphs>
  <TotalTime>14</TotalTime>
  <ScaleCrop>false</ScaleCrop>
  <LinksUpToDate>false</LinksUpToDate>
  <CharactersWithSpaces>853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2020-06-12T06:25:00Z</dcterms:created>
  <dc:creator>谢润琪</dc:creator>
  <cp:lastModifiedBy>游嘉伦</cp:lastModifiedBy>
  <dcterms:modified xsi:type="dcterms:W3CDTF">2022-10-11T07:28:04Z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1D30426CC5424376A57DE83017E5A57B</vt:lpwstr>
  </property>
</Properties>
</file>